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RENEX zdobywa prestiżową nagrodę w konkursie Liderzy Innowacji Pomorza i Kujaw 2023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Grupa RENEX została uhonorowana prestiżowym tytułem Lidera Innowacji Pomorza i Kujaw 2023. Wręczenie nagród odbyło się podczas uroczystej gali Kujawsko-Pomorskiego Forum Innowacji, Nauki, Biznesu i Samorządu, która odbyła się wczoraj w hotelu Filmar.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konkursie zorganizowanym w ramach Europejskiego Tygodnia Małych i Średnich Przedsiębiorstw Grupa RENEX zdobyła nagrodę w kategorii średnich przedsiębiorstw za swoje innowacyjne rozwiązanie - "Seria Robotów REECO - w oparciu o Robota Lutowniczego".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"Jesteśmy szczęśliwi, że nasze innowacyjne rozwiązania przyciągnęły uwagę i uznanie. Specjalizujemy się w dostarczaniu wyposażenia dla branży elektronicznej i nasza praca nad zaawansowaną robotyką,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meblami specjalistycznymi</w:t>
        </w:r>
      </w:hyperlink>
      <w:r>
        <w:rPr>
          <w:rFonts w:ascii="calibri" w:hAnsi="calibri" w:eastAsia="calibri" w:cs="calibri"/>
          <w:sz w:val="24"/>
          <w:szCs w:val="24"/>
        </w:rPr>
        <w:t xml:space="preserve"> oraz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odzieżą antystatyczną</w:t>
        </w:r>
      </w:hyperlink>
      <w:r>
        <w:rPr>
          <w:rFonts w:ascii="calibri" w:hAnsi="calibri" w:eastAsia="calibri" w:cs="calibri"/>
          <w:sz w:val="24"/>
          <w:szCs w:val="24"/>
        </w:rPr>
        <w:t xml:space="preserve"> pozwoliła nam osiągnąć ten sukces." Powiedział Szymon Kącki, przedstawiciel firmy podkreślając znaczenie tego osiągnięcia.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Roboty REECO, z którymi firma zgłosiła się do konkursu, to w pełni zautomatyzowane, niezależne jednostki, które można łatwo wdrożyć w działających lub nowo powstających liniach produkcyjnych. Ich obsługa nie wymaga zaawansowanej wiedzy czy doświadczenia, co stanowi rewolucję w branży produkcji elektroniki. Robot Lutowniczy REECO, flagowe urządzenie serii, jest przełomowym rozwiązaniem w precyzyjnej i efektywnej kosztowo produkcji elektroniki, zastępując pracowników w żmudnych, powtarzalnych i wymagających precyzji zadaniach.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17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REECO, część Grupy RENEX, od lat zajmuje się produkcją robotów lutujących, dozujących, etykietujących, skręcających i lakierujących. Ich produkty są dostępne w różnych konfiguracjach i rozmiarach, aby sprostać różnym wymaganiom produkcyjnym. Rozwiązania firmy RENEX są nie tylko niezawodne i wydajne, ale także dopasowane do specyficznych potrzeb klientów.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Założona w 1989 roku firma RENEX jest dziś jednym z wiodących dostawców sprzętu i rozwiązań dla przemysłu elektronicznego. Dzięki swoim innowacyjnym produktom, firma ta w znaczący sposób przyczynia się do rozwoju branży, oferując rozwiązania, które zwiększają wydajność i efektywność linii produkcyjnych.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Gala Liderów Innowacji Pomorza i Kujaw 2023, zorganizowana przez Toruńską Agencję Rozwoju Regionalnego we współpracy z samorządem województwa kujawsko-pomorskiego, stanowiła platformę dla przedsiębiorstw, jednostek naukowych i zespołów badawczych, by podzielić się swoimi innowacjami i osiągnięciami. Kapituła konkursu, pod przewodnictwem Michała Korolko, uhonorowała RENEX certyfikatem „Innowacyjnej Marki Regionu ImmoMaRe. Made in Kujawsko-Pomorskie”, podkreślając tym samym wkład firmy w rozwój innowacyjności regionu.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Firma RENEX kontynuuje swoją misję dostarczania rozwiązań customowych, dostosowanych do indywidualnych potrzeb klientów. </w:t>
      </w: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Robot Lutowniczy</w:t>
        </w:r>
      </w:hyperlink>
      <w:r>
        <w:rPr>
          <w:rFonts w:ascii="calibri" w:hAnsi="calibri" w:eastAsia="calibri" w:cs="calibri"/>
          <w:sz w:val="24"/>
          <w:szCs w:val="24"/>
        </w:rPr>
        <w:t xml:space="preserve"> REECO, flagowe urządzenie serii, został zaprojektowany z myślą o efektywności i precyzji, zastępując pracowników w żmudnych i wymagających zadaniach produkcyjnych.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tej nagrodzie RENEX umacnia swoją pozycję jako lider innowacji w branży elektronicznej, demonstrując zaangażowanie w tworzenie produktów, które przyczyniają się do przyszłości inteligentnej produkcji.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sklep.renex.pl/produkty/meble-przemyslowe,2,24979" TargetMode="External"/><Relationship Id="rId9" Type="http://schemas.openxmlformats.org/officeDocument/2006/relationships/hyperlink" Target="https://sklep.renex.pl/produkty/zabezpieczenia-antystatyczne/odziez-antystatyczna,2,25064" TargetMode="External"/><Relationship Id="rId10" Type="http://schemas.openxmlformats.org/officeDocument/2006/relationships/image" Target="media/section_image2.jpg"/><Relationship Id="rId11" Type="http://schemas.openxmlformats.org/officeDocument/2006/relationships/image" Target="media/section_image3.jpg"/><Relationship Id="rId12" Type="http://schemas.openxmlformats.org/officeDocument/2006/relationships/image" Target="media/section_image4.jpg"/><Relationship Id="rId13" Type="http://schemas.openxmlformats.org/officeDocument/2006/relationships/hyperlink" Target="https://www.renexrobotics.pl/roboty-reeco/robot-do-lutowania-reeco-re-210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2024-05-18T18:04:24+02:00</dcterms:created>
  <dcterms:modified xsi:type="dcterms:W3CDTF">2024-05-18T18:04:24+02:00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