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Grupa RENEX zaprezentowała premierową Linię Produkcyjną REECO podczas Targów Productronica 2025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dniach 18–21 listopada w Monachium odbyły się Targi Productronica 2025, jedno z najważniejszych globalnych wydarzeń poświęconych rozwojowi technologii i produkcji elektroniki. Grupa RENEX zaprezentowała na nich szeroki przekrój swojej oferty, w tym Linię Produkcyjną REECO, będącą nowoczesnym, modułowym systemem automatyzacji procesów montażowych w przemyśle elektronicznym.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Premiera Linii Produkcyjnej REECO stanowiła centralny element ekspozycji. Rozwiązanie zostało opracowane z myślą o zapewnieniu wysokiej powtarzalności, stałej jakości i płynnego przepływu produkcji w układzie In-Line. Rozwiązanie obejmuje moduł podający REECO RE-4190, zintegrowany układ transporterów RE-40X0, Robot Lutowniczy REECO RE-2100 oraz moduł conformal coating REECO RE-2500. Całość uzupełnia robot współpracujący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Techman TM5S</w:t>
        </w:r>
      </w:hyperlink>
      <w:r>
        <w:rPr>
          <w:rFonts w:ascii="calibri" w:hAnsi="calibri" w:eastAsia="calibri" w:cs="calibri"/>
          <w:sz w:val="24"/>
          <w:szCs w:val="24"/>
        </w:rPr>
        <w:t xml:space="preserve">, pełniący funkcje podawania, orientacji i inspekcji detali. Połączenie tych modułów tworzy elastyczną i skalowalną linię odpowiadającą wymaganiom współczesnych środowisk produkcyjnych oraz założeniom Przemysłu 4.0.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1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strefie pokazowej umieszczono również pozostałe rozwiązania z oferty automatyzacji REECO, w tym robot RE-2600 ze stołem obrotowym, umożliwiający pracę gniazdową i równoczesne przygotowywanie kolejnych detali przez operatora.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targów zaprezentowano również najnowsze stoły i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meble ESD</w:t>
        </w:r>
      </w:hyperlink>
      <w:r>
        <w:rPr>
          <w:rFonts w:ascii="calibri" w:hAnsi="calibri" w:eastAsia="calibri" w:cs="calibri"/>
          <w:sz w:val="24"/>
          <w:szCs w:val="24"/>
        </w:rPr>
        <w:t xml:space="preserve"> REECO, w tym stół Premium Electric, który dzięki regulowanej wysokości blatu oraz demonstracji z bieżnią podkreślał możliwość wykorzystania go jako nowoczesnego stanowiska do pracy na stojąco. Meble REECO wyróżniają się modułowością, umożliwiając elastyczne konfigurowanie przestrzeni roboczej zgodnie z wymaganiami procesów montażowych, serwisowych i produkcyjnych. Na stoisku przedstawiono także nowości w akcesoriach – m.in. oświetlenie, półki i zabudowy narzędziowe oraz systemy magazynowe REECO, wspierające ergonomiczną i bezpieczną organizację komponentów oraz narzędzi w środowisku ESD.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1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RENEX przedstawiła również szeroką gamę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odzieży ESD</w:t>
        </w:r>
      </w:hyperlink>
      <w:r>
        <w:rPr>
          <w:rFonts w:ascii="calibri" w:hAnsi="calibri" w:eastAsia="calibri" w:cs="calibri"/>
          <w:sz w:val="24"/>
          <w:szCs w:val="24"/>
        </w:rPr>
        <w:t xml:space="preserve">, obejmującą ubrania robocze, fartuchy, bluzy i rozwiązania ochronne przeznaczone do pracy z komponentami wrażliwymi na wyładowania elektrostatyczne. Uzupełnieniem prezentacji była odzież Cleanroom REECO, dedykowana środowiskom o podwyższonej lub kontrolowanej czystości.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stoisku znalazło się także stanowisko edukacyjne z robotem współpracującym Techman TM7s, prezentujące możliwości wykorzystania cobotów w procesach szkoleniowych i pokazowych.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Targi Productronica przyciągnęły szerokie grono partnerów oraz przedstawicieli branży elektronicznej z Europy, Ameryki Północnej i Azji. Stoisko RENEX odwiedzili m.in. goście z Australii i Nowej Zelandii, przedstawiciele Yamaha Robotics, Global Electronics Association oraz kluczowi dystrybutorzy z rynku amerykańskiego, a także partnerzy współpracujący z Grupą RENEX na rynkach międzynarodowych.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1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Ważnym elementem obecności Grupy RENEX było zaangażowanie w Hand Soldering World Champions 2025, organizowane równolegle podczas targów.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Trener RENEX EEC</w:t>
        </w:r>
      </w:hyperlink>
      <w:r>
        <w:rPr>
          <w:rFonts w:ascii="calibri" w:hAnsi="calibri" w:eastAsia="calibri" w:cs="calibri"/>
          <w:sz w:val="24"/>
          <w:szCs w:val="24"/>
        </w:rPr>
        <w:t xml:space="preserve"> pełnił funkcję sędziego konkursu, a Firma została wyróżniona jako Autoryzowane Centrum Szkoleniowe odpowiedzialne za inspekcję finałowych płytek. Jednocześnie odbywały się zawody w tworzeniu wiązek kablowych, realizowane na dedykowanym stole REECO. Kolejna edycja mistrzostw - World Hand Soldering Competition 2026 - odbędzie się podczas Targów Electronica, obejmując również Mistrzostwa Świata w tworzeniu wiązek przewodów, współsponsorowane m.in. przez Grupę RENEX.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Udział w targach Productronica 2025 potwierdził rosnącą rolę Grupy RENEX w obszarze automatyzacji i wyposażenia środowisk produkcyjnych. Prezentacja premierowej Linii Produkcyjnej REECO, liczne spotkania z partnerami oraz zaangażowanie w międzynarodowe mistrzostwa branżowe podkreśliły kompetencje firmy oraz jej znaczenie na rynku europejskim.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14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techman.renexrobotics.pl/roboty-wspolpracujace-tm-ai-cobot-s/techman-cobot-tm5s/" TargetMode="External"/><Relationship Id="rId8" Type="http://schemas.openxmlformats.org/officeDocument/2006/relationships/image" Target="media/section_image1.jpg"/><Relationship Id="rId9" Type="http://schemas.openxmlformats.org/officeDocument/2006/relationships/hyperlink" Target="https://sklep.renex.pl/produkty/meble-przemyslowe,2,24979" TargetMode="External"/><Relationship Id="rId10" Type="http://schemas.openxmlformats.org/officeDocument/2006/relationships/image" Target="media/section_image2.jpg"/><Relationship Id="rId11" Type="http://schemas.openxmlformats.org/officeDocument/2006/relationships/hyperlink" Target="https://sklep.renex.pl/produkty/zabezpieczenia-antystatyczne/odziez-antystatyczna,2,25064" TargetMode="External"/><Relationship Id="rId12" Type="http://schemas.openxmlformats.org/officeDocument/2006/relationships/image" Target="media/section_image3.jpg"/><Relationship Id="rId13" Type="http://schemas.openxmlformats.org/officeDocument/2006/relationships/hyperlink" Target="https://www.ipctraining.pl/" TargetMode="External"/><Relationship Id="rId14" Type="http://schemas.openxmlformats.org/officeDocument/2006/relationships/image" Target="media/section_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2026-10-06T00:34:31+02:00</dcterms:created>
  <dcterms:modified xsi:type="dcterms:W3CDTF">2026-10-06T00:34:31+02:00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