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targach Amper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wzięła udział w targach Amper. Wydarzenie odbyło się w dniach 17-20 maja w Brnie.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Amper są wydarzeniem dedykowanym branży elektrotechnicznej i elektronicznej. W tegorocznej – 28 już edycji wzięło udział 570 wystawców z 27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w kooperacji ze swoimi partnerami z Czech i Słowacji – firmami P2J i ELPRO - zaprezentowała na wydarzeniu opracowaną i produkowaną przez siebie w Polsce serię antystatycznych, modułowych mebli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mieli możliwość zapoznania się aż z czterema przykładowymi konfiguracjami stołów przemysłowych opartych na tym systemie, a co za tym idzie z założeniami i zaletami całej serii mebli REECO, które poprzez swoją modułowość pozwalają na tworzenie ergonomicznych, indywidualnie dopasowanych, wydajnych stanowisk i przestrzeni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prezentacji nie zabrakło flagowego modelu serii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Stołu Antystatycznego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 – o regulowanej elektrycznie wysokości blatu. Rozwiązanie to pozwala użytkownikowi na częste zmiany pozycji pracy pomiędzy siedzącą a stojącą, co redukuje ryzyko schorzeń zawodowych. Funkcja ta pozwala również na łatwe przystosowanie stanowiska do wymogów konkretnej osoby czy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„Widzimy duże zainteresowanie naszymi meblami w pełni polskiej produkcji na rynkach europejskich i to wydarzenie to potwierdziło. Nasze rozwiązania przyciągały uwagę odwiedzających zarówno z branży elektronicznej – szukających wyposażenia typowo dla stref EPA, jak i przedstawicieli innych branż, którzy dostrzegali duży potencjał oferowanych przez nas modułowych i wysokiej jakości elementów. Jesteśmy dumni, że polska marka jest doceniana przez specjalistów z całej Europy i nie tylko.”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został również zaprezentowana nowość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 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To multimedialne, inteligentne narzędzie pozwala na wirtualne i intuicyjne tworzenie za pośrednictwem strony www.reeco.info indywidualnych stanowisk pracy - precyzyjnie dopasowanych do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to linia specjalistycznych mebli przemysłowych. Linia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mają strukturę modułową dzięki czemu mogą być dowolnie przystosowywane do wymogów danego środowiska pracy. Jednym z flagowych elementów tej serii produktów jest Stół Antystatyczny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configurator.reeco.info/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