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utalentowaną judoczkę Angelikę Szymańską na drodze do Igrzysk Olimpijskich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uznany podmiot na rynku, ogłasza sponsorowanie młodej, utalentowanej judoczki Angeliki Szymańskiej. Współpraca ta ma na celu wsparcie jej dalszego rozwoju sportowego, zarówno na arenie krajowej, jak i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Szymańska rozpoczęła swoją przygodę z judo w 2007 roku, gdy miała zaledwie 8 lat. Szybko zaczęła odnosić sukcesy, najpierw w turniejach dzieci, a następnie w Mistrzostwach Polski i turniejach międzynarodowych w różnych kategoriach wiekowych. Do największych osiągnięć Angeliki w grupach młodzieżowych należy Mistrzostwo Europy Młodzieży zdobyte w 2021 roku, dwa razy Wicemistrzostwo Europy U-21 i U-23, 5 miejsce Mistrzostw Świata Kadetek (2015) oraz złote medale w Pucharach Europy i w Mistrzostwach Polski, w tym 4 złote w kategorii U-23. W startach seniorskich w 2022 roku zajęła 5 miejsce w Mistrzostwach Świata oraz 5 miejsce podczas Mistrzostw Europy (2020). Jest pięciokrotną medalistką prestiżowego turnieju Grand Slam (1 sr, 4 br), w tym trzykrotną z Paryża uznawanego za jeden z najmocniejszych turniejów na świecie. W grupie seniorek należy wspomnieć o brązowym medalu podczas ubiegłorocznego turnieju Masters, na którym prawo startu ma tylko 36 najwyżej sklasyfikowanych zawodniczek w rankingu światowego IJF. Z pozostałych sukcesów w tej grupie wiekowej należy uznać złote medale w Pucharach Świata w Cluj-Napoca (2019) i Warszawie (2020) oraz złote medale Mistrzostw Polski. Obecnie jest aktualną Mistrzynią Polski i członkinią Kadry Narodowej.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"Początki nie były łatwe, ale z czasem zaczęło mi się coraz bardziej podobać i tak zostałam do dziś" - wspomina zawodniczka.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Angelika trenuje pod okiem Anety Szczepańskiej - wicemistrzyni olimpijskiej z Atlanty (1996). Współpraca z Grupą RENEX pozwoli na lepsze przygotowanie zawodniczki do zawodów i osiągnięcie sukcesów na najwyższym poziomie.</w:t>
      </w:r>
    </w:p>
    <w:p>
      <w:r>
        <w:rPr>
          <w:rFonts w:ascii="calibri" w:hAnsi="calibri" w:eastAsia="calibri" w:cs="calibri"/>
          <w:sz w:val="24"/>
          <w:szCs w:val="24"/>
        </w:rPr>
        <w:t xml:space="preserve">Angelika cieszy się z zawartej współpracy i podkreśla, że wsparcie Grupy RENEX przyczyni się do podniesienia jakości jej przygotowań oraz pozwoli w pełni skupić się na realizacji planu treningowego i podnoszeniu poziomu sportowego: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"Mam nadzieję, że współpraca okaże się korzystna dla obu stron" - powiedziała Szymańska.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Trenerka Angeliki również z zadowoleniem przyjęła wiadomość o sponsorowaniu i podkreśliła, że współpraca z Grupą RENEX dobrze wpłynie na jej dalszą karierę sportową: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"Jest to pierwszy bezpośredni sponsor Angeliki i bardzo cieszę się, że do tej współpracy doszło. Angelika jest na finiszu przygotowań do Igrzysk Olimpijskich i ta współpraca na pewno dobrze wpłynie – przede wszystkim pozwoli jej się dalej rozwijać i przygotowywać do tego wydarzenia, jak i po."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Aneta Szczepańska ocenia postępy Angeliki Szymańskiej na przestrzeni lat: "Angelika od 2 lat znajduje się w grupie zawodniczek liczących się o medal i z miesiąca na miesiąc widać, że robi bardzo duży progres." Głównym celem zawodniczki jest zdobycie medalu na przyszłorocznych Igrzyskach Olimpijskich w Paryżu. "Zdobycie medalu na imprezie tej rangi od dziecka było moim marzeniem, które dzięki ciężkiej pracy i determinacji ma szansę stać się rzeczywistością" - wyznała Angelika.</w:t>
      </w:r>
    </w:p>
    <w:p>
      <w:r>
        <w:rPr>
          <w:rFonts w:ascii="calibri" w:hAnsi="calibri" w:eastAsia="calibri" w:cs="calibri"/>
          <w:sz w:val="24"/>
          <w:szCs w:val="24"/>
        </w:rPr>
        <w:t xml:space="preserve">W dniach 7-13 maja odbyły się Mistrzostwa Świata Seniorów w Doha, w których Angelika Szymańska brała udział. Mimo porażki w drugiej rundzie turnieju Grupa RENEX, jako sponsor zawodniczki życzy dalszych udanych startów i sukcesów w tak prestiżowych imprezach.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sponsorowaniu przez Grupę RENEX Angelika będzie mogła w pełni skoncentrować się na swoim treningu i dalszym rozwoju sportowym. Wszyscy wierzymy, że jej determinacja, pasja i ciężka praca przyniosą kolejne medale i osiągnięcia na międzynarodowej scenie sportowej. Niezwykłe osiągnięcia Angeliki Szymańskiej oraz wsparcie ze strony Grupy RENEX dowodzą, że polska judoczka ma szansę na odniesienie sukcesu na przyszłorocznych Igrzyskach Olimpijskich w Paryżu. Dzięki swojej determinacji, talentowi oraz wsparciu ze strony swojej trenerki Anety Szczepańskiej, oraz Grupy RENEX, Angelika ma wszystko, czego potrzeba, aby osiągnąć sukces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Grupa RENEX jest dumna, że może wspierać tak utalentowaną zawodniczkę, jak Angelika Szymańska, i z niecierpliwością czeka na kolejne jej sukcesy na przyszłych imprezach sportowych. Współpraca ta jest dowodem na zaangażowanie Grupy RENEX w rozwój polskiego sportu i wsparcie młodych talentów.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Sprawdźcie nasze wideo na temat współpracy oraz drogi Angeliki na szczyt: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https://www.youtube.com/watch?v=0L0EfhvL0C8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0L0EfhvL0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2026-03-05T08:55:56+01:00</dcterms:created>
  <dcterms:modified xsi:type="dcterms:W3CDTF">2026-03-05T08:55:56+01:00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