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Mistrzostwa Polski w lutowaniu 2018 - zobacz film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III Edycja Mistrzostw Polski w lutowaniu, która odbyła się w dniach 18-19.04.2018 wyłoniła nowych Mistrzów. Michał Czerwiec z firmy Bornico, będzie reprezentował nasz kraj podczas Mistrzostw Europy w lutowaniu które odbędą się w 2019 w trakcie targów Productronica. Kto jeszcze pojedzie do Monachium? To okaże się podczas IV edycji Renex Soldering Championship.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Czerwiec z firmy Bornico, pojedzie walczyć o tytuł Mistrza Europy podczas Mistrzostw odbywających się w trakcie targów Productronica 2019. Pełne koszty przejazdu, zakwaterowania oraz odpowiedniego szkolenia przed samym startem w Mistrzostwach Europy, zapewnia sponsor i organizator Mistrzostw Polski, firma RENEX.</w:t>
      </w:r>
    </w:p>
    <w:p>
      <w:r>
        <w:rPr>
          <w:rFonts w:ascii="calibri" w:hAnsi="calibri" w:eastAsia="calibri" w:cs="calibri"/>
          <w:sz w:val="24"/>
          <w:szCs w:val="24"/>
        </w:rPr>
        <w:t xml:space="preserve">Warto przypomnieć, ze Michał Czerwiec w Polskich Mistrzostwa startował nie pierwszy raz. W I Edycji, która odbyła się w 2016 roku, Michał zajął trzecie miejsce. W II Edycji, zorganizowanej w 2017 roku, zdobył II Miejsce, ustępując wówczas Grzegorzowi Szymańczukowi, obecnemu Mistrzowi Europy. W tegorocznej Edycji, nowy Mistrz Polski uzyskał w sumie 901 punktów, zostawiając daleko w tyle swoich rywali.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[KLIKNIJ I ZOBACZ FILM - EDYCJA 2018]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[KLIKNIJ I ZOBACZ FILM - EDYCJA 2018]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niedługo poinformujemy o kolejnej, już IV Edycji Mistrzostw Polski w lutowaniu. Będzie to niewątpliwie emocjonująca rywalizacja, bowiem wówczas wyłonimy kolejnego Mistrza Polski, który w towarzystwie Michała, będzie drugim reprezentantem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Wydarzeniem towarzyszącym, była konferencja "Przyszłość Branży Producentów Elektroniki" zgromadziła ponad 200 uczestników z Polski, Unii Europejskiej i Japonii. Przez dwa dni eksperci z najważniejszych branżowych polskich i światowych organizacji dyskutowali o perspektywach rynku kosmicznego Unii Europejskiej dla polskich przedsiębiorstw oraz o szansach i wyzwaniach związanych z najnowszymi technologiami i zastosowaniami robotyki przemysłowej.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konfernecji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http://www.renex.com.pl/rec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spMqPscFX5I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://www.renex.com.pl/r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2026-10-14T03:44:41+02:00</dcterms:created>
  <dcterms:modified xsi:type="dcterms:W3CDTF">2026-10-14T03:44:41+02:00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