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została nagrodzona w plebiscycie Przedsiębiorstwo na Medal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została nagrodzona w plebiscycie „Przedsiębiorstwo na medal” organizowanym przez Zakład Zarządzania Państwowej Uczelni Zawodowej we Włocławku. Celem projektu jest wyróżnienie firm, które wykazują wysoki stopień innowacyjności, przedsiębiorczości oraz społecznej odpowiedzialności.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tygodniu odbyło się pierwsze z cyklu zapowiadanych spotkań pomiędzy przedstawicielami Grupy RENEX a Zakładu Zarządzania Państwowej Uczelni Zawodowej we Włocławku. Rozmowy mają na celu doprowadzenie do powstania wielopoziomowej współpracy pomiędzy tymi podmiotami.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płaszczyzną stało się zakwalifikowanie Grupy RENEX do realizowanego przez PUZ we Włocławku projektu pn. „Przedsiębiorstwo na Medal”. Celem programu jest wybór i wyróżnienie firm z regionu, których działalność opiera się o wartości społecznej odpowiedzialności, przedsięb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orczości i innowacyjności. Grupa RENEX została doceniona za wkład jaki wnosi w upowszechnianie wiedzy specjalistycznej oraz za wsparcie szkoleniowe jakiego dostarcza szkołom i uczelniom technicznym oraz firmom z branży elektronicznej w Polsce i Europie Środkowo-Wschodniej. Przyznając kwalifikację uwzględniono również rolę jaką odgrywa założone przez Grupę CENTRUM TECHNOLOGICZNO-SZKOLENIOWE RENEX w opracowywaniu i promocji nowoczesnych technologii w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założeniami projektu informacje dotyczące wyróżniających się firm będą prezentowane szerokim kręgom tegorocznych maturzystów w toku prowadzonych webinarów. Celem tych działań będzie rozwinięcie świadomości wśród młodych osób co do potencjalnych ścieżek edukacji i kariery w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zapowiadają przedstawiciele obydwóch stron jest to dopiero pierwszy krok w nawiązywaniu w współpracy pomiędzy Grupą RENEX a Zakładem Zarządzania PUZ we Włocławku.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„Bardzo cieszą nas lokalne inicjatywy i to wyróżnienie. Zawsze byliśmy dumni z tego, że niezmiennie – od ponad 30 lat – jesteśmy firmą z Włocławka. Chcemy wspierać rozwój naszego miasta i regionu. Uważamy, że współpraca na płaszczyźnie edukacja-biznes jest niezbędna by taki rozwój miał miejsce. Widzimy duży potencjał w Państwowej Uczelni Zawodowej we Włocławku jako centrum kształcącego wysokiej klasy specjalistów. Mamy nadzieję, że w niedługiej przyszłości uda nam się tylko zacieśnić współpracę i rozwinąć ją na coraz to kolejne sfery” komentowali Pani Marzena Szczotkowska-Topić i Pan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struktur Grupy RENEX we Włocławku powstało CENTRUM TECHNOLOGICZNO-SZKOLENIOWE RENEX gdzie rozwijane są najnowocześniejsze technologie i prowadzone są szkolenia – m.in. z zakresu robotyki i automatyzacji procesów produkcyjnych. W Centrum została m.in. opracowana odznaczona godłem TERAZ POLSKA seria robotów REECO.W skład Grupy RENEX wchodzi również marka RENEX EEC tworząca najdłużej działające i największe w Europie Środkowo-Wschodniej AUTORYZOWANE CENTRUM SZKOLENIOWE IPC, które oferuje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dla elektroników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przeszkoliło do tej pory ponad 30 tysięcy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1989 roku firma rozwinęła się z działalności dostawczej do obecnie funkcjonującej rozległej struktury, na którą składa się szereg firm w Polsce i sieć oddziałów zagranicznych. Grupę RENEX tworzą dziś podmioty wyspecjalizowane w zakresie produkcji, doradztwa, sprzedaży i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założyła CENTRUM TECHNOLOGICZNO-SZKOLENIOWE RENEX, gdzie opracowywane są nowe technologie w zakresie automatyzacji robotycznej, prowadzone prezentacje i testy oferowanych urządzeń i linii technologicznych w działaniu. W ramach CENTRUM SZKOLENIOWEGO YAMAHA oraz największego Autoryzowanego Centrum Szkoleniowego IPC w Europie Środkowo-Wschodniej Grupa dostarcza szerokie spektrum zindywidualizowanych szkoleń z obsługi i programowania robotów oraz ze standardów produkcji i naprawy elektroniki IPC.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swoją marką REECO Grupa opracowała, produkuje i dostarcza m.in. meble i odzież zabezpieczające przed powstawaniem wyładowań elektrostatycznych. Produkty te znajdują zastosowanie również poza branżą elektroniczną np. w branży laboratoryjnej czy farmakologicznej. Produkty marki REECO, były wielokrotnie nagradzane prestiżowymi wyróżnieniami, m.in. Dobry Wzór w kategorii Praca.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swojej działalności badawczo-rozwojowej firma stworzyła również, nagrodzoną godłem TERAZ POLSKA, linię Robotów REECO. Urządzenia te pozwalają na automatyzację przemysłowych procesów lutowania, dozowania, etykietowania oraz innych wynikających z indywidualnych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swoją drugą marką – CLEANROOM – Grupa buduje i serwisuje pomieszczenia czyste szeroko stosowane w branżach medycznej i laboratoryjnej.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Znaczącym elementem działalności Grupy RENEX pozostaje sfera dystrybucyjna. Będąc partnerem takich jak światowych marek jak YAMAHA, SEC,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JBC</w:t>
        </w:r>
      </w:hyperlink>
      <w:r>
        <w:rPr>
          <w:rFonts w:ascii="calibri" w:hAnsi="calibri" w:eastAsia="calibri" w:cs="calibri"/>
          <w:sz w:val="24"/>
          <w:szCs w:val="24"/>
        </w:rPr>
        <w:t xml:space="preserve">, PACE, INDIUM czy HELLER Grupa dostarcza pełen zakres narzędzi i urządzeń dla branży elektronicznej: od tych drobnych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 urządzenia średniej wielkości takie 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pochłaniacze oparów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 kompletne linie produkcyjne.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sprawia, że RENEX pozostaje jedyną na polskim rynku firmą oferującą klientom całościową obsługę w zakresie produkcji i serwisu urządzeń elektronicznych. Mimo ogromnego rozwoju, i ponad 150 pracowników RENEX pozostaje Firmą Rodzinną.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kontaktu: office@renex.pl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pctraining.pl/szkolenia.php" TargetMode="External"/><Relationship Id="rId8" Type="http://schemas.openxmlformats.org/officeDocument/2006/relationships/hyperlink" Target="https://sklep.renex.pl/produkty/urzadzenia-do-lutowania/stacje-lutownicze-i-rozlutowujace/stacje-lutownicze-jbc,2,40305" TargetMode="External"/><Relationship Id="rId9" Type="http://schemas.openxmlformats.org/officeDocument/2006/relationships/hyperlink" Target="https://sklep.renex.pl/produkty/urzadzenia-do-lutowania/topniki,2,24566" TargetMode="External"/><Relationship Id="rId10" Type="http://schemas.openxmlformats.org/officeDocument/2006/relationships/hyperlink" Target="https://sklep.renex.pl/produkty/zabezpieczenia-antystatyczne/rekawiczki-antystatyczne/rekawiczki-esd-z-warstwa-antyposlizgowa,2,32896" TargetMode="External"/><Relationship Id="rId11" Type="http://schemas.openxmlformats.org/officeDocument/2006/relationships/hyperlink" Target="https://sklep.renex.pl/produkty/urzadzenia-do-lutowania/stacje-lutownicze-i-rozlutowujace/stacje-lutownicze,2,24388" TargetMode="External"/><Relationship Id="rId12" Type="http://schemas.openxmlformats.org/officeDocument/2006/relationships/hyperlink" Target="https://sklep.renex.pl/produkty/pochlaniacze-dymow-i-oparow/systemy-filtracji-dymow-i-oparow,2,24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