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na Evertiq EXPO Warszawa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zapowiada swój udział w Targach Evertiq EXPO w Warszawie w dniach 27 listopada i zaprasza odwiedzających na swoje stoisko – numer 61.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nadchodzących Targach Evertiq Expo w Warszawie Grupa RENEX zaprezentuje swoją kompleksową ofertę skierowaną do branży produkcji i naprawy elektroniki, w tym zakres jej własnej marki REECO, oraz ofertę marki Indium.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odwiedzający będą mogli zapoznać się z flagowym produktem marki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Stołem Antystatycznym</w:t>
        </w:r>
      </w:hyperlink>
      <w:r>
        <w:rPr>
          <w:rFonts w:ascii="calibri" w:hAnsi="calibri" w:eastAsia="calibri" w:cs="calibri"/>
          <w:sz w:val="24"/>
          <w:szCs w:val="24"/>
        </w:rPr>
        <w:t xml:space="preserve"> Premium Electric, o wysokości blatu regulowanej elektrycznie. Na jego przykładzie odwiedzający targi będą mieli możliwość zapoznania się z możliwościami tworzenia przestrzeni pracy z użyciem szerokiego spektrum elementów wchodzących w zakres modułowego systemu mebli REECO. Ta linia specjalistycznych mebli przemysłowych została opracowana z myślą o branży produkcji i naprawy elektroniki, choć obecnie, ze względu na swoją jakość, zdobywa coraz większą popularność wśród odbiorców z innych branż. Produkty tej linii oparte są o stalową konstrukcję pokrytą powłokami o właściwościach antystatycznych, co sprawia, że mogą być stosowane w tzw.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strefach EPA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jakich produkuje i naprawia się zaawansowaną elektronikę.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Targach zostanie zaprezentowana modułowość i kompatybilność Mebli REECO – cechy pozwalające na tworzenie ergonomicznych przestrzeni pracy, które redukują ryzyko schorzeń zawodowych i zwiększają wydajność procesu. Ponadto dzięki tym cechom oraz utrzymywanej na przestrzeni lat spójnej jakości i dostępności oferty użytkownicy mają możliwość płynnego rozbudowywania i modyfikowania swoich przestrzeni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kładzie duży nacisk na działalność doradczą, szkoleniową i badawczą mającą na celu wspieranie rozwoju jej partnerów z wielu branż. Z tego względu na stoisku RENEX, oprócz możliwości zapoznania się z ofertą urządzeń i wyposażenia z oferty RENEX będzie również możliwość skonsultowania problemów produkcyjnych ze specjalistami CENTRUM TECHNOLOGICZNO-SZKOLENIOWEGO RENEX oraz z zaproszonym przedstawicielem Indium Corporation – amerykańskiego potentata w zakresie m.in.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past lutowniczych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niewymagających czyszczenia (no-clean) i zmywalnych wodą oraz topników.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standardowej ofercie tego partnera Grupy RENEX znajduje się obecnie ponad 220 rodzajów spoiw 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topników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o różnych składach chemicznych do szerokiego spektrum zastosowań. Założona w 1934 roku w Stanach Zjednoczonych Indium Corporation jest dziś podmiotem międzynarodowym, opracowującym najnowocześniejsze technologie i materiały pozwalające na uzyskanie najwyższej jakości nadruku, wysokowydajne – opracowane ściśle dla realizacji potrzeb współczesnych linii produkcji elektroniki.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na stoisko RENEX – REECO nr 61 oraz do kontaktu z Doradcami Techniczno-Handlowymi RENEX –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dth@renex.pl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meble-przemyslowe/przemyslowe-stoly-antystatyczne,2,24980" TargetMode="External"/><Relationship Id="rId8" Type="http://schemas.openxmlformats.org/officeDocument/2006/relationships/hyperlink" Target="https://sklep.renex.pl/produkty/zabezpieczenia-antystatyczne/bramki-kontroli-dostepu/system-do-wyznaczania-strefy-epa,2,31198" TargetMode="External"/><Relationship Id="rId9" Type="http://schemas.openxmlformats.org/officeDocument/2006/relationships/hyperlink" Target="https://sklep.renex.pl/produkty/urzadzenia-do-lutowania/spoiwa-lutownicze/pasty-lutownicze,2,24564" TargetMode="External"/><Relationship Id="rId10" Type="http://schemas.openxmlformats.org/officeDocument/2006/relationships/hyperlink" Target="https://sklep.renex.pl/produkty/urzadzenia-do-lutowania/topniki,2,24566" TargetMode="External"/><Relationship Id="rId11" Type="http://schemas.openxmlformats.org/officeDocument/2006/relationships/hyperlink" Target="http://renex.biuroprasowe.pl/word/?hash=b5d597a6574f4eae2c6602fe6449e538&amp;id=199019&amp;typ=eprmailto:dth@renex.pl" TargetMode="External"/><Relationship Id="rId12" Type="http://schemas.openxmlformats.org/officeDocument/2006/relationships/hyperlink" Target="http://www.ren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2026-09-02T10:30:37+02:00</dcterms:created>
  <dcterms:modified xsi:type="dcterms:W3CDTF">2026-09-02T10:30:37+02:00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