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wprowadza na rynek YRM20 Premium – najwyższej wydajności automat do montażu powierzchniowego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Yamaha Motor Europe ogłasza, że nowy automat do montażu powierzchniowego YRM20, z nową platformą i głowicą obrotową o dużej prędkości, zostanie wprowadzony na rynek 1 kwietnia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Zbudowany na całkowicie nowej platformie ten wysokowydajny modułowy automat wykorzystuje dwa typy głowic: nowo opracowaną szybką, wielozadaniową głowicę obrotową (RM), która w połączeniu z nowym szybkim podajnikiem zapewnia najwyższą światową wydajność montażu 115 000CPH (w optymalnych warunkach), oraz w nowo zaprojektowane liniowe rozwiązanie 1-głowicowe (HM), które łączy w sobie dużą prędkość i dużą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wysokiej dokładności wynoszącej ±25μm (Cpk ≧ 1.0), głowica obsługuje montaż elementów z mikrochipem o wymiarach 0201 (0,25×0,125mm).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nowo opracowany przenośnik może obsługiwać maksymalną szerokość płyty 510mm, zoptymalizowany układ poprawia prędkość transferu i znacznie skraca czas potrzebny na wymianę płyty. System zwiększył wydajność poprzez przyjęcie trybu nadbiegowego z serii Premium modularnej Σ, oraz zmniejszenie ograniczeń głowicy w przypadku kolizji.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odnowiono graficzny interfejs (GUI) w panelu użytkownika poprawiając intuicyjność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Tło rynkowe i zarys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pewnego czasu można obserwować tendencje miniaturyzacji, zagęszczenia komponentów, zwiększania funkcjonalności i skracania cyklów produktowych w szerokim zakresie produktów elektroniki użytkowej, komputerów osobistych i telefonów komórkowych. W związku z tym od zakładów produkcyjnych wymaga się elastyczności i wydajności, tak by mogły szybko dostosować się do innowacji, zmian i modernizacji wymaganych przez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nasilaniem się niedoborów siły roboczej i kosztów osobowych na coraz większym znaczeniu zyskuje poprawa wydajności, wzrost wskaźników operacyjnych i zmniejszenie zapotrzebowania na pracowników poprzez automatyzację fabryk za pomocą robotyki, sztucznej inteligencji i IoT.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Motor opracowała zupełnie nową generację platform montażowych opracowaną z myślą o przyszłym rozwoju automatyki i wymogów przemysłu w erze szybkiej komunikacji i wymiany dużych ilości informacji. Opracowując YRM20 - nowe, wysokowydajne urządzenie, firma YAMAHA wykorzystała dwie zupełnie odmienne mechanizmy głowicy: technologiię serii głowic obrotowych Sigma, oraz głowicy skoncentrowanej YSM, co pozwoliło osiągnąć rozwiązanie 1-głowicowe do obsługi wszystkich elementów, od ultra-małych układów scalonych do dużych elementów bez konieczności wymiany głowicy.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dostarcza pełną linię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montażowych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takich jak uchwyty powierzchniowe,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dozowniki i urządzenia kontrolne. Wszystkie są opracowywane z myślą o wysokiej wydajności procesu montażu i kompatybilności z innymi urządzeniami w linii montażowej. Inteligentną Fabrykę, system, który może być realizowany kompleksowo.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platforma nowej generacji, w konwencji inteligentnej fabryki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YRM20 wykorzystuje nowy system sterowania maszyną, gotowy do obsługi nowej ery rosnących wymagań dotyczących szybkości i ilości danych w zakładach produkcyjnych. Nowe, szybkie i niezawodne oprogramowanie współpracuje z systemami peryferyjnymi i oprogramowaniem bezawaryjnie, bezpiecznie i bez strat.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maszyna wykorzystuje unikalną i efektywną konstrukcję stworzoną przy użyciu naszej koncepcja biznesowej UP! (Unikalnej i Potwierdzonej) SMT (Surface Mount Technology).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Dwugłowicowa jednostka, która łączy w sobie głowicę obrotową z wielofunkcyjną głowicą liniową, zapewniając wiodącą na świecie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szybkoobrotowa głowica nowej generacji (RM) w połączeniu z technologią Sigma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opracowana głowica obrotowa dostosowana do platformy nowej generacji współpracuje z nowym, trwałym, szybkim podajnikiem o zwiększonej prędkości podawania taśmy, co pozwala na osiąganie wydajności nawet 115.000 CPH, - największej prędkości w swojej klasie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Głowica typu in-line (HM) z odświeżonym systemem sterowania zapewnia wysoką prędkość i niezwykłą wszechstronność.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Połączenie nowego systemu serwonapędów z nieprzerwanie udoskonalaną głowicą liniową pozwala na osiągnięcie zawrotnej wydajności 98.000 CPH (w optymalnych warunkach Yamaha Motor). Dostosowana do koncepcji rozwiązania 1-głowicowego, maszyna ta może obsługiwać bardzo małe elementy, duże podzespoły i wszystko pomiędzy nimi jednym typem głowicy w błyskawicznie szybkim, wszechstronnym pakiecie.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Wysoka precyzja, wysokiej jakości montaż bardzo małych komponentów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konstrukcja osi X redukuje zniekształcenia cieplne, umożliwiając precyzyjny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 </w:t>
        </w:r>
      </w:hyperlink>
      <w:r>
        <w:rPr>
          <w:rFonts w:ascii="calibri" w:hAnsi="calibri" w:eastAsia="calibri" w:cs="calibri"/>
          <w:sz w:val="24"/>
          <w:szCs w:val="24"/>
        </w:rPr>
        <w:t xml:space="preserve">z dokładnością do ±25μm (Cpk ≧1.0). Dzięki temu maszyna może obsługiwać bardzo małe komponenty wielkości 0201.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Rozmiary elementów montażowych wynoszą od 0201 do 12 x 12 mm dla głowicy RM i szer. 55 x dł. 100 mm dla głowicy HM.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kamera do rozpoznawania komponentów w urządzeniu przełącza się między obrazami liniowymi i obszarowymi, zapewniając elastyczne, szybsze i wyższej jakości rozpoznawanie.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nowe dysze z połączeniem ID zapewniają szybki, bezuderzeniowy montaż dzięki lżejszym prowadnicom końcówek. Konserwacja jest również bardziej efektywna niż kiedykolwiek, ponieważ dysze pracują z automatycznym zmieniaczem dysz.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Większa prędkość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opracowany przenośnik, który może obsłużyć maksymalną szerokość płytki 510 mm, charakteryzuje się zoptymalizowanym układem i większą prędkością transportu, znacznie skracając czas wymiany płytki drukowanej i poprawiając efektywność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Maszyna wykorzystuje również ruch nadbiegowy, w którym zastosowano technologię Sigma, zapewniającą wysoką wydajność produkcji. Zmniejszenie ograniczeń głowicy w przypadkach kolizji jeszcze bardziej zwiększa rzeczywistą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Ekran operacyjny GUI z ulepszoną obsługą i przejrzystością dzięki nowemu oprogramowaniu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graficzny interfejs użytkownika charakteryzuje się zaawansowaną konstrukcją i łatwym do odczytania układem, umożliwiającym intuicyjną kontrolę przez użytkownika. Nowy tryb operatora pozwala użytkownikowi na obsługę tylko niezbędnych elementów sterujących, co zwiększa możliwości kontroli w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dzięki nowemu systemowi wizyjnemu i interfejsowi, znacznie skrócono czas potrzebny na tworzenie baz danych dla komponentów o skomplikowanych kształtach.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Yamaha Robotics SMT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Surface Mount Technology (SMT) Sekcja jest oddziałem Yamaha Motor Robotics Business Unit w Yamaha Motor Corporation. Sprzęt do montażu powierzchniowego Yamaha jest wysoko ceniony na rynku za swoją "modułową koncepcję", która pozwala im nadążyć za trendem polegającym na montowaniu mniejszych i bardziej zróżnicowanych części elektrycznych/elektronicznych na płytkach drukowanych.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stworzyła silną strukturę w branży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umożliwia projektowanie, inżynierię, produkcję, sprzedaż i serwis w jednym kompleksowym systemie. Ponadto, firma wykorzystała swoje podstawowe technologie w zakresie sterowania serwomechanizmami i technologie rozpoznawania obrazu za pośrednictwem systemów wizyjnych (kamery) do opracowania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drukarek past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inspekcji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3D, inspekcji PCB 3D, urządzeń hybrydowych typu flip chip, dozowników i inteligentnych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systemów magazynowania SMD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Sekcja SMT firmy Yamaha może zaoferować pełną linię maszyn do montażu komponentów elektrycznych/elektronicznych i dostarczać optymalny skład linii produkcyjnej, odpowiadając na zróżnicowane potrzeby dzisiejszych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SMT Section posiada biura sprzedaży i serwisu w Japonii, Chinach, Azji Południowo-Wschodniej, Europie i Ameryce Północnej zapewniając prawdziwie globalną sieć sprzedaży i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YAMAHA w Polsce – RENEX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rozwiązań YAMAHA w Polsce i w wybranych krajach Europy Centralno-Wschodniej jest Grupa RENEX. W jej siedzibie zainteresowani mogą zapoznać się z całą gamą produktów YAMAHA w nowo rozbudowanym CENTRUM TECHNOLOGICZNYM oraz DEMO ROOM RENEX we Włocławku. Poza urządzeniami Grupa RENEX świadczy kompleksowy zakres usług konsultacyjnych i doradczych z zakresu automatyzacji procesów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https://www.renex.pl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automaty-do-montazu-smd,2,24919" TargetMode="External"/><Relationship Id="rId8" Type="http://schemas.openxmlformats.org/officeDocument/2006/relationships/hyperlink" Target="https://sklep.renex.pl/produkty/urzadzenia-produkcyjne/drukarki-szablonowe,2,24923" TargetMode="External"/><Relationship Id="rId9" Type="http://schemas.openxmlformats.org/officeDocument/2006/relationships/hyperlink" Target="https://sklep.renex.pl/produkty/urzadzenia-produkcyjne/drukarki-szablonowe/drukarki-do-pracy-w-linii,2,24959" TargetMode="External"/><Relationship Id="rId10" Type="http://schemas.openxmlformats.org/officeDocument/2006/relationships/hyperlink" Target="https://sklep.renex.pl/automatyczna-drukarka-pasty-lutowniczej-yamaha-ysp,3,24959,12063" TargetMode="External"/><Relationship Id="rId11" Type="http://schemas.openxmlformats.org/officeDocument/2006/relationships/hyperlink" Target="https://sklep.renex.pl/urzadzenie-yamaha-ysi-3d-do-automatycznej-inspekcj,3,28843,16454" TargetMode="External"/><Relationship Id="rId12" Type="http://schemas.openxmlformats.org/officeDocument/2006/relationships/hyperlink" Target="https://sklep.renex.pl/produkty/urzadzenia-produkcyjne/urzadzenia-do-przechowywania/systemy-magazynowania-komponentow,2,29003" TargetMode="External"/><Relationship Id="rId13" Type="http://schemas.openxmlformats.org/officeDocument/2006/relationships/hyperlink" Target="https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2026-02-11T03:44:05+01:00</dcterms:created>
  <dcterms:modified xsi:type="dcterms:W3CDTF">2026-02-11T03:44:05+01:00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