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REECO – Antyelektrostatyczna Bluza Polarowa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rozszerzeniu oferty odzieży specjalistycznej REECO o antyelektrostatyczną bluzę polarową.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Antyelektrostatyczna Bluza Polarowa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została wykonana z materiałów zawierających w swojej strukturze elementy elektroprzewodzące w postaci włókien węglowych. Zamek błyskawiczny, zgodnie z wymogami został dodatkowo zakryty. Dzięki temu bluza spełnia wymagania określone w normie PN-EN 1149-5:2008 i może być stosowana w strefach zagrożonych wybuchem.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Wpisując się w standardy całej linii produktów REECO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Antystatyczne Bluzy Polarowe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dostępne w pełnym zakresie rozmiarów – od 2XS do 2XL. Model dostępny jest w kolorze czarnym, w uniwersalnym kroju: z podwyższonym kołnierzem i dwoma kieszeniami dolnymi.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wprowadziła nowy produkt jako rozwinięcie dotychczasowej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szerokiej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oferty odzieży REECO</w:t>
      </w:r>
      <w:r>
        <w:rPr>
          <w:rFonts w:ascii="calibri" w:hAnsi="calibri" w:eastAsia="calibri" w:cs="calibri"/>
          <w:sz w:val="24"/>
          <w:szCs w:val="24"/>
        </w:rPr>
        <w:t xml:space="preserve">. W jej zakres wchodzi odzież specjalistyczna przeznaczona m.in. do stosowania w przestrzeniach, gdzie produkowana jest zaawansowana elektronika – t</w:t>
      </w:r>
      <w:r>
        <w:rPr>
          <w:rFonts w:ascii="calibri" w:hAnsi="calibri" w:eastAsia="calibri" w:cs="calibri"/>
          <w:sz w:val="24"/>
          <w:szCs w:val="24"/>
        </w:rPr>
        <w:t xml:space="preserve">j.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strefach EPA – oraz pomieszczeniach o podwyższonej czystości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materiały spełniają rygorystyczne wymogi panujące w tego typu przestrzeniach. Odzież przeznaczona do stref EPA – 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antystatyczna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ESD – nie generuje wyładować elektrostatycznych – które są niebezpieczne dla wrażliwych komponentów elektronicznych. Odzież przeznaczona do stref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wytwarzana z materiałów nieemitujących pyłów i cząstek do powietrza. Jest to niezbędne w przypadku pracy z zaawansowanymi technologiami m.in. w farmacji, medycynie czy przemyśle kosmicznym.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odzieży REECO mimo specjalistycznego przeznaczenia i zastosowanych materiałów są wytwarzane tak by zapewnić możliwie największy komfort użytkowania i szerokie spektrum krojów i kolorów. Jednocześnie ich wysoka jakość pozwala na ich długotrwałe użytkowanie.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odzieżą Grupa RENEX opracowała i dostarcza pod marką REECO serię nowoczesnych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robotów,</w:t>
      </w:r>
      <w:r>
        <w:rPr>
          <w:rFonts w:ascii="calibri" w:hAnsi="calibri" w:eastAsia="calibri" w:cs="calibri"/>
          <w:sz w:val="24"/>
          <w:szCs w:val="24"/>
        </w:rPr>
        <w:t xml:space="preserve"> urządzenia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specjalistyczne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antystatyczne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mebl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przemysłow</w:t>
      </w:r>
      <w:r>
        <w:rPr>
          <w:rFonts w:ascii="calibri" w:hAnsi="calibri" w:eastAsia="calibri" w:cs="calibri"/>
          <w:sz w:val="24"/>
          <w:szCs w:val="24"/>
        </w:rPr>
        <w:t xml:space="preserve">e. Polska linia produktów REECO rozwija się w ostatnich latach na rynki zagraniczne.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2020 Grupa RENEX odnotowała 50% wzrost eksportu grup produktów REECO. Tylko w tym samym roku ich dystrybucja została rozszerzona m.in. na Japonię, Holandię, Belgię, Irlandię, Szwajcarię, Stany Zjednoczone, Ekwador i Arabię S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udyjską.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olar-antyelektrostatyczny-czarny-amiko,3,95717,10485" TargetMode="External"/><Relationship Id="rId8" Type="http://schemas.openxmlformats.org/officeDocument/2006/relationships/hyperlink" Target="https://sklep.renex.pl/produkty/zabezpieczenia-antystatyczne/odziez-antystatyczna/polary-antyelektrostatyczne,2,95717" TargetMode="External"/><Relationship Id="rId9" Type="http://schemas.openxmlformats.org/officeDocument/2006/relationships/hyperlink" Target="https://sklep.renex.pl/produkty/zabezpieczenia-antystatyczne/odziez-antystatyczna,2,25064" TargetMode="External"/><Relationship Id="rId10" Type="http://schemas.openxmlformats.org/officeDocument/2006/relationships/hyperlink" Target="http://www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2026-10-24T23:12:14+02:00</dcterms:created>
  <dcterms:modified xsi:type="dcterms:W3CDTF">2026-10-24T23:12:14+02:00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