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Realizacje Cleanroom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Cleanroom Sp. z o.o., część Grupy RENEX, osiąga nowe sukcesy w sektorach przemysłowym i medycznym, realizując innowacyjne projekty związane z tworzeniem stref czystych.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 o. </w:t>
      </w:r>
      <w:r>
        <w:rPr>
          <w:rFonts w:ascii="calibri" w:hAnsi="calibri" w:eastAsia="calibri" w:cs="calibri"/>
          <w:sz w:val="24"/>
          <w:szCs w:val="24"/>
        </w:rPr>
        <w:t xml:space="preserve">należąca do Grupy </w:t>
      </w:r>
      <w:r>
        <w:rPr>
          <w:rFonts w:ascii="calibri" w:hAnsi="calibri" w:eastAsia="calibri" w:cs="calibri"/>
          <w:sz w:val="24"/>
          <w:szCs w:val="24"/>
        </w:rPr>
        <w:t xml:space="preserve">RENEX z</w:t>
      </w:r>
      <w:r>
        <w:rPr>
          <w:rFonts w:ascii="calibri" w:hAnsi="calibri" w:eastAsia="calibri" w:cs="calibri"/>
          <w:sz w:val="24"/>
          <w:szCs w:val="24"/>
        </w:rPr>
        <w:t xml:space="preserve"> powodzeniem realizuje nowe, innowacyjne projekty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sektorach przemysłowym i medycznym.</w:t>
      </w:r>
      <w:r>
        <w:rPr>
          <w:rFonts w:ascii="calibri" w:hAnsi="calibri" w:eastAsia="calibri" w:cs="calibri"/>
          <w:sz w:val="24"/>
          <w:szCs w:val="24"/>
        </w:rPr>
        <w:t xml:space="preserve"> Firma ta</w:t>
      </w:r>
      <w:r>
        <w:rPr>
          <w:rFonts w:ascii="calibri" w:hAnsi="calibri" w:eastAsia="calibri" w:cs="calibri"/>
          <w:sz w:val="24"/>
          <w:szCs w:val="24"/>
        </w:rPr>
        <w:t xml:space="preserve"> specjalizuje się w projektowaniu, budowie, wyposażeniu oraz kompleksowym serwisie stref czystych. Ostatnie osiągnięcia obejmują zakończenie kluczowych projektów, takich jak wdrożenie kabiny laminarnej dla wiodącego przedsiębiorstwa przemysłowego oraz budowę mini laboratorium dla prestiżowego klienta z sektora medycznego.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zrealizowanych ostatnio przez </w:t>
      </w:r>
      <w:r>
        <w:rPr>
          <w:rFonts w:ascii="calibri" w:hAnsi="calibri" w:eastAsia="calibri" w:cs="calibri"/>
          <w:sz w:val="24"/>
          <w:szCs w:val="24"/>
        </w:rPr>
        <w:t xml:space="preserve">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stworzenie stanowiska roboczego do oczyszczania i składania półproduktów w jednym z czołowych przedsiębiorstw przemysłowych. Zaprojektowana i wdrożona kabina laminarna umożliwiła zwiększenie efektywności produkcji i zapewnienie najwyższych standardów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</w:t>
      </w:r>
      <w:r>
        <w:rPr>
          <w:rFonts w:ascii="calibri" w:hAnsi="calibri" w:eastAsia="calibri" w:cs="calibri"/>
          <w:sz w:val="24"/>
          <w:szCs w:val="24"/>
        </w:rPr>
        <w:t xml:space="preserve">zespół </w:t>
      </w:r>
      <w:r>
        <w:rPr>
          <w:rFonts w:ascii="calibri" w:hAnsi="calibri" w:eastAsia="calibri" w:cs="calibri"/>
          <w:sz w:val="24"/>
          <w:szCs w:val="24"/>
        </w:rPr>
        <w:t xml:space="preserve">zakończył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realizację kolejnego pomieszczenia </w:t>
      </w:r>
      <w:r>
        <w:rPr>
          <w:rFonts w:ascii="calibri" w:hAnsi="calibri" w:eastAsia="calibri" w:cs="calibri"/>
          <w:sz w:val="24"/>
          <w:szCs w:val="24"/>
        </w:rPr>
        <w:t xml:space="preserve">czystego</w:t>
      </w:r>
      <w:r>
        <w:rPr>
          <w:rFonts w:ascii="calibri" w:hAnsi="calibri" w:eastAsia="calibri" w:cs="calibri"/>
          <w:sz w:val="24"/>
          <w:szCs w:val="24"/>
        </w:rPr>
        <w:t xml:space="preserve">. Dostarczone rozwiązanie umożliwia klientowi realizację bardziej skomplikowanych zadań, zgodnie z surowymi normami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realizacja to budowa mini laboratorium do badań i opracowywania innowacyjnych urządzeń medycznych. Ta realizacja podkreśla szeroki zakres usług firmy, od projektowania i budowy, po wyposażanie i kompleksowy 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dumn</w:t>
      </w:r>
      <w:r>
        <w:rPr>
          <w:rFonts w:ascii="calibri" w:hAnsi="calibri" w:eastAsia="calibri" w:cs="calibri"/>
          <w:sz w:val="24"/>
          <w:szCs w:val="24"/>
        </w:rPr>
        <w:t xml:space="preserve">a,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wnosi</w:t>
      </w:r>
      <w:r>
        <w:rPr>
          <w:rFonts w:ascii="calibri" w:hAnsi="calibri" w:eastAsia="calibri" w:cs="calibri"/>
          <w:sz w:val="24"/>
          <w:szCs w:val="24"/>
        </w:rPr>
        <w:t xml:space="preserve"> swój wkład w rozwój tych kluczowych sektorów przemysłu. </w:t>
      </w:r>
      <w:r>
        <w:rPr>
          <w:rFonts w:ascii="calibri" w:hAnsi="calibri" w:eastAsia="calibri" w:cs="calibri"/>
          <w:sz w:val="24"/>
          <w:szCs w:val="24"/>
        </w:rPr>
        <w:t xml:space="preserve">Misja firmy</w:t>
      </w:r>
      <w:r>
        <w:rPr>
          <w:rFonts w:ascii="calibri" w:hAnsi="calibri" w:eastAsia="calibri" w:cs="calibri"/>
          <w:sz w:val="24"/>
          <w:szCs w:val="24"/>
        </w:rPr>
        <w:t xml:space="preserve"> to dostarczanie innowacyjnych rozwiąza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, które pomagają naszym klientom </w:t>
      </w:r>
      <w:r>
        <w:rPr>
          <w:rFonts w:ascii="calibri" w:hAnsi="calibri" w:eastAsia="calibri" w:cs="calibri"/>
          <w:sz w:val="24"/>
          <w:szCs w:val="24"/>
        </w:rPr>
        <w:t xml:space="preserve">osiągać</w:t>
      </w:r>
      <w:r>
        <w:rPr>
          <w:rFonts w:ascii="calibri" w:hAnsi="calibri" w:eastAsia="calibri" w:cs="calibri"/>
          <w:sz w:val="24"/>
          <w:szCs w:val="24"/>
        </w:rPr>
        <w:t xml:space="preserve"> cele biznesowe.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determinacja w dostarczaniu najwyższej jakości usług i produktów jest niezmiennie potwierdzana w każdym zrealizowanym projekcie.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wiodący dostawca technologicznych rozwiązań dla przemysłu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specjaliz</w:t>
      </w:r>
      <w:r>
        <w:rPr>
          <w:rFonts w:ascii="calibri" w:hAnsi="calibri" w:eastAsia="calibri" w:cs="calibri"/>
          <w:sz w:val="24"/>
          <w:szCs w:val="24"/>
        </w:rPr>
        <w:t xml:space="preserve">ujący</w:t>
      </w:r>
      <w:r>
        <w:rPr>
          <w:rFonts w:ascii="calibri" w:hAnsi="calibri" w:eastAsia="calibri" w:cs="calibri"/>
          <w:sz w:val="24"/>
          <w:szCs w:val="24"/>
        </w:rPr>
        <w:t xml:space="preserve"> się w tworzeniu innowacyjnych i wysoce efektywnych rozwiązań, które pomagają przedsiębiorstwom w osiąganiu ich strategicznych celów.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więcej informacji odwiedź </w:t>
      </w:r>
      <w:r>
        <w:rPr>
          <w:rFonts w:ascii="calibri" w:hAnsi="calibri" w:eastAsia="calibri" w:cs="calibri"/>
          <w:sz w:val="24"/>
          <w:szCs w:val="24"/>
        </w:rPr>
        <w:t xml:space="preserve">stronę internetową: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2026-02-01T12:47:41+01:00</dcterms:created>
  <dcterms:modified xsi:type="dcterms:W3CDTF">2026-02-01T12:47:41+01:00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