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Realizacje Cleanroom Grupy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Cleanroom Sp. z o.o., część Grupy RENEX, osiąga nowe sukcesy w sektorach przemysłowym i medycznym, realizując innowacyjne projekty związane z tworzeniem stref czystych.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r>
        <w:rPr>
          <w:rFonts w:ascii="calibri" w:hAnsi="calibri" w:eastAsia="calibri" w:cs="calibri"/>
          <w:sz w:val="24"/>
          <w:szCs w:val="24"/>
        </w:rPr>
        <w:t xml:space="preserve">Cleanroom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Sp. z o. o. </w:t>
      </w:r>
      <w:r>
        <w:rPr>
          <w:rFonts w:ascii="calibri" w:hAnsi="calibri" w:eastAsia="calibri" w:cs="calibri"/>
          <w:sz w:val="24"/>
          <w:szCs w:val="24"/>
        </w:rPr>
        <w:t xml:space="preserve">należąca do Grupy </w:t>
      </w:r>
      <w:r>
        <w:rPr>
          <w:rFonts w:ascii="calibri" w:hAnsi="calibri" w:eastAsia="calibri" w:cs="calibri"/>
          <w:sz w:val="24"/>
          <w:szCs w:val="24"/>
        </w:rPr>
        <w:t xml:space="preserve">RENEX z</w:t>
      </w:r>
      <w:r>
        <w:rPr>
          <w:rFonts w:ascii="calibri" w:hAnsi="calibri" w:eastAsia="calibri" w:cs="calibri"/>
          <w:sz w:val="24"/>
          <w:szCs w:val="24"/>
        </w:rPr>
        <w:t xml:space="preserve"> powodzeniem realizuje nowe, innowacyjne projekty</w:t>
      </w:r>
      <w:r>
        <w:rPr>
          <w:rFonts w:ascii="calibri" w:hAnsi="calibri" w:eastAsia="calibri" w:cs="calibri"/>
          <w:sz w:val="24"/>
          <w:szCs w:val="24"/>
        </w:rPr>
        <w:t xml:space="preserve"> w</w:t>
      </w:r>
      <w:r>
        <w:rPr>
          <w:rFonts w:ascii="calibri" w:hAnsi="calibri" w:eastAsia="calibri" w:cs="calibri"/>
          <w:sz w:val="24"/>
          <w:szCs w:val="24"/>
        </w:rPr>
        <w:t xml:space="preserve"> sektorach przemysłowym i medycznym.</w:t>
      </w:r>
      <w:r>
        <w:rPr>
          <w:rFonts w:ascii="calibri" w:hAnsi="calibri" w:eastAsia="calibri" w:cs="calibri"/>
          <w:sz w:val="24"/>
          <w:szCs w:val="24"/>
        </w:rPr>
        <w:t xml:space="preserve"> Firma ta</w:t>
      </w:r>
      <w:r>
        <w:rPr>
          <w:rFonts w:ascii="calibri" w:hAnsi="calibri" w:eastAsia="calibri" w:cs="calibri"/>
          <w:sz w:val="24"/>
          <w:szCs w:val="24"/>
        </w:rPr>
        <w:t xml:space="preserve"> specjalizuje się w projektowaniu, budowie, wyposażeniu oraz kompleksowym serwisie stref czystych. Ostatnie osiągnięcia obejmują zakończenie kluczowych projektów, takich jak wdrożenie kabiny laminarnej dla wiodącego przedsiębiorstwa przemysłowego oraz budowę mini laboratorium dla prestiżowego klienta z sektora medycznego.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najważniejszych zadań zrealizowanych ostatnio przez </w:t>
      </w:r>
      <w:r>
        <w:rPr>
          <w:rFonts w:ascii="calibri" w:hAnsi="calibri" w:eastAsia="calibri" w:cs="calibri"/>
          <w:sz w:val="24"/>
          <w:szCs w:val="24"/>
        </w:rPr>
        <w:t xml:space="preserve">firmę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było stworzenie stanowiska roboczego do oczyszczania i składania półproduktów w jednym z czołowych przedsiębiorstw przemysłowych. Zaprojektowana i wdrożona kabina laminarna umożliwiła zwiększenie efektywności produkcji i zapewnienie najwyższych standardów jakości.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</w:t>
      </w:r>
      <w:r>
        <w:rPr>
          <w:rFonts w:ascii="calibri" w:hAnsi="calibri" w:eastAsia="calibri" w:cs="calibri"/>
          <w:sz w:val="24"/>
          <w:szCs w:val="24"/>
        </w:rPr>
        <w:t xml:space="preserve">zespół </w:t>
      </w:r>
      <w:r>
        <w:rPr>
          <w:rFonts w:ascii="calibri" w:hAnsi="calibri" w:eastAsia="calibri" w:cs="calibri"/>
          <w:sz w:val="24"/>
          <w:szCs w:val="24"/>
        </w:rPr>
        <w:t xml:space="preserve">zakończył </w:t>
      </w:r>
      <w:r>
        <w:rPr>
          <w:rFonts w:ascii="calibri" w:hAnsi="calibri" w:eastAsia="calibri" w:cs="calibri"/>
          <w:sz w:val="24"/>
          <w:szCs w:val="24"/>
        </w:rPr>
        <w:t xml:space="preserve">także </w:t>
      </w:r>
      <w:r>
        <w:rPr>
          <w:rFonts w:ascii="calibri" w:hAnsi="calibri" w:eastAsia="calibri" w:cs="calibri"/>
          <w:sz w:val="24"/>
          <w:szCs w:val="24"/>
        </w:rPr>
        <w:t xml:space="preserve">realizację kolejnego pomieszczenia </w:t>
      </w:r>
      <w:r>
        <w:rPr>
          <w:rFonts w:ascii="calibri" w:hAnsi="calibri" w:eastAsia="calibri" w:cs="calibri"/>
          <w:sz w:val="24"/>
          <w:szCs w:val="24"/>
        </w:rPr>
        <w:t xml:space="preserve">czystego</w:t>
      </w:r>
      <w:r>
        <w:rPr>
          <w:rFonts w:ascii="calibri" w:hAnsi="calibri" w:eastAsia="calibri" w:cs="calibri"/>
          <w:sz w:val="24"/>
          <w:szCs w:val="24"/>
        </w:rPr>
        <w:t xml:space="preserve">. Dostarczone rozwiązanie umożliwia klientowi realizację bardziej skomplikowanych zadań, zgodnie z surowymi normami branży.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realizacja to budowa mini laboratorium do badań i opracowywania innowacyjnych urządzeń medycznych. Ta realizacja podkreśla szeroki zakres usług firmy, od projektowania i budowy, po wyposażanie i kompleksowy serwis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 czystych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dumn</w:t>
      </w:r>
      <w:r>
        <w:rPr>
          <w:rFonts w:ascii="calibri" w:hAnsi="calibri" w:eastAsia="calibri" w:cs="calibri"/>
          <w:sz w:val="24"/>
          <w:szCs w:val="24"/>
        </w:rPr>
        <w:t xml:space="preserve">a,</w:t>
      </w:r>
      <w:r>
        <w:rPr>
          <w:rFonts w:ascii="calibri" w:hAnsi="calibri" w:eastAsia="calibri" w:cs="calibri"/>
          <w:sz w:val="24"/>
          <w:szCs w:val="24"/>
        </w:rPr>
        <w:t xml:space="preserve"> że </w:t>
      </w:r>
      <w:r>
        <w:rPr>
          <w:rFonts w:ascii="calibri" w:hAnsi="calibri" w:eastAsia="calibri" w:cs="calibri"/>
          <w:sz w:val="24"/>
          <w:szCs w:val="24"/>
        </w:rPr>
        <w:t xml:space="preserve">wnosi</w:t>
      </w:r>
      <w:r>
        <w:rPr>
          <w:rFonts w:ascii="calibri" w:hAnsi="calibri" w:eastAsia="calibri" w:cs="calibri"/>
          <w:sz w:val="24"/>
          <w:szCs w:val="24"/>
        </w:rPr>
        <w:t xml:space="preserve"> swój wkład w rozwój tych kluczowych sektorów przemysłu. </w:t>
      </w:r>
      <w:r>
        <w:rPr>
          <w:rFonts w:ascii="calibri" w:hAnsi="calibri" w:eastAsia="calibri" w:cs="calibri"/>
          <w:sz w:val="24"/>
          <w:szCs w:val="24"/>
        </w:rPr>
        <w:t xml:space="preserve">Misja firmy</w:t>
      </w:r>
      <w:r>
        <w:rPr>
          <w:rFonts w:ascii="calibri" w:hAnsi="calibri" w:eastAsia="calibri" w:cs="calibri"/>
          <w:sz w:val="24"/>
          <w:szCs w:val="24"/>
        </w:rPr>
        <w:t xml:space="preserve"> to dostarczanie innowacyjnych rozwiąza</w:t>
      </w:r>
      <w:r>
        <w:rPr>
          <w:rFonts w:ascii="calibri" w:hAnsi="calibri" w:eastAsia="calibri" w:cs="calibri"/>
          <w:sz w:val="24"/>
          <w:szCs w:val="24"/>
        </w:rPr>
        <w:t xml:space="preserve">ń</w:t>
      </w:r>
      <w:r>
        <w:rPr>
          <w:rFonts w:ascii="calibri" w:hAnsi="calibri" w:eastAsia="calibri" w:cs="calibri"/>
          <w:sz w:val="24"/>
          <w:szCs w:val="24"/>
        </w:rPr>
        <w:t xml:space="preserve">, które pomagają naszym klientom </w:t>
      </w:r>
      <w:r>
        <w:rPr>
          <w:rFonts w:ascii="calibri" w:hAnsi="calibri" w:eastAsia="calibri" w:cs="calibri"/>
          <w:sz w:val="24"/>
          <w:szCs w:val="24"/>
        </w:rPr>
        <w:t xml:space="preserve">osiągać</w:t>
      </w:r>
      <w:r>
        <w:rPr>
          <w:rFonts w:ascii="calibri" w:hAnsi="calibri" w:eastAsia="calibri" w:cs="calibri"/>
          <w:sz w:val="24"/>
          <w:szCs w:val="24"/>
        </w:rPr>
        <w:t xml:space="preserve"> cele biznesowe.</w:t>
      </w:r>
      <w:r>
        <w:rPr>
          <w:rFonts w:ascii="calibri" w:hAnsi="calibri" w:eastAsia="calibri" w:cs="calibri"/>
          <w:sz w:val="24"/>
          <w:szCs w:val="24"/>
        </w:rPr>
        <w:t xml:space="preserve"> Ich </w:t>
      </w:r>
      <w:r>
        <w:rPr>
          <w:rFonts w:ascii="calibri" w:hAnsi="calibri" w:eastAsia="calibri" w:cs="calibri"/>
          <w:sz w:val="24"/>
          <w:szCs w:val="24"/>
        </w:rPr>
        <w:t xml:space="preserve">determinacja w dostarczaniu najwyższej jakości usług i produktów jest niezmiennie potwierdzana w każdym zrealizowanym projekcie.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Grupie RENEX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to wiodący dostawca technologicznych rozwiązań dla przemysłu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specjaliz</w:t>
      </w:r>
      <w:r>
        <w:rPr>
          <w:rFonts w:ascii="calibri" w:hAnsi="calibri" w:eastAsia="calibri" w:cs="calibri"/>
          <w:sz w:val="24"/>
          <w:szCs w:val="24"/>
        </w:rPr>
        <w:t xml:space="preserve">ujący</w:t>
      </w:r>
      <w:r>
        <w:rPr>
          <w:rFonts w:ascii="calibri" w:hAnsi="calibri" w:eastAsia="calibri" w:cs="calibri"/>
          <w:sz w:val="24"/>
          <w:szCs w:val="24"/>
        </w:rPr>
        <w:t xml:space="preserve"> się w tworzeniu innowacyjnych i wysoce efektywnych rozwiązań, które pomagają przedsiębiorstwom w osiąganiu ich strategicznych celów. </w:t>
      </w:r>
      <w:r>
        <w:rPr>
          <w:rFonts w:ascii="calibri" w:hAnsi="calibri" w:eastAsia="calibri" w:cs="calibri"/>
          <w:sz w:val="24"/>
          <w:szCs w:val="24"/>
        </w:rPr>
        <w:t xml:space="preserve">Po </w:t>
      </w:r>
      <w:r>
        <w:rPr>
          <w:rFonts w:ascii="calibri" w:hAnsi="calibri" w:eastAsia="calibri" w:cs="calibri"/>
          <w:sz w:val="24"/>
          <w:szCs w:val="24"/>
        </w:rPr>
        <w:t xml:space="preserve">więcej informacji odwiedź </w:t>
      </w:r>
      <w:r>
        <w:rPr>
          <w:rFonts w:ascii="calibri" w:hAnsi="calibri" w:eastAsia="calibri" w:cs="calibri"/>
          <w:sz w:val="24"/>
          <w:szCs w:val="24"/>
        </w:rPr>
        <w:t xml:space="preserve">stronę internetową: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leanroom.com.pl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2026-10-14T03:42:16+02:00</dcterms:created>
  <dcterms:modified xsi:type="dcterms:W3CDTF">2026-10-14T03:42:16+02:00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