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Portofino partnerem 31 Finału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Portofino już po raz kolejny zostało partnerem finału Wielkiej Orkiestry Świątecznej Pomocy. Tym razem oprócz wsparcia organizacji miejskiego finału we Włocławku, restauracja przekazała również na aukcję nie jeden, a dwa vouchery na swoje usługi!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finał WOŚP odbył się w niedzielę 29 stycznia 2023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Mottem tegorocznego finału </w:t>
      </w:r>
      <w:r>
        <w:rPr>
          <w:rFonts w:ascii="calibri" w:hAnsi="calibri" w:eastAsia="calibri" w:cs="calibri"/>
          <w:sz w:val="24"/>
          <w:szCs w:val="24"/>
        </w:rPr>
        <w:t xml:space="preserve">jest „żyj zdrowo </w:t>
      </w:r>
      <w:r>
        <w:rPr>
          <w:rFonts w:ascii="calibri" w:hAnsi="calibri" w:eastAsia="calibri" w:cs="calibri"/>
          <w:sz w:val="24"/>
          <w:szCs w:val="24"/>
        </w:rPr>
        <w:t xml:space="preserve">w zdrowym świecie – chcemy wygrać z sepsą! Finał </w:t>
      </w:r>
      <w:r>
        <w:rPr>
          <w:rFonts w:ascii="calibri" w:hAnsi="calibri" w:eastAsia="calibri" w:cs="calibri"/>
          <w:sz w:val="24"/>
          <w:szCs w:val="24"/>
        </w:rPr>
        <w:t xml:space="preserve">dla wszystkich – dużych i małych”. </w:t>
      </w:r>
      <w:r>
        <w:rPr>
          <w:rFonts w:ascii="calibri" w:hAnsi="calibri" w:eastAsia="calibri" w:cs="calibri"/>
          <w:sz w:val="24"/>
          <w:szCs w:val="24"/>
        </w:rPr>
        <w:t xml:space="preserve">Sepsa to zespół objawów wywołanych przez niekontrolowaną, gwałtowną reakcję organizmu na zakażenie.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wynika, że każde opóźnienie rozpoznania sepsy i podania skutecznego antybiotyku o godzinę zwiększa ryzyko zgonu o 8 proc. Właśnie dlatego WOŚP chce wyposażyć szpitale w urządzenia pozwalające na przyspieszenie diagnostyki zakażeń — umożliwi to lepszą terapię sepsy poprzez szybsze wdrożenie celowanego i skutecznego leczenia antybiotykami.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Łukasz </w:t>
      </w:r>
      <w:r>
        <w:rPr>
          <w:rFonts w:ascii="calibri" w:hAnsi="calibri" w:eastAsia="calibri" w:cs="calibri"/>
          <w:sz w:val="24"/>
          <w:szCs w:val="24"/>
        </w:rPr>
        <w:t xml:space="preserve">Widziszowski</w:t>
      </w:r>
      <w:r>
        <w:rPr>
          <w:rFonts w:ascii="calibri" w:hAnsi="calibri" w:eastAsia="calibri" w:cs="calibri"/>
          <w:sz w:val="24"/>
          <w:szCs w:val="24"/>
        </w:rPr>
        <w:t xml:space="preserve"> | wosp.org.pl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Portofino należąca do Grup</w:t>
      </w:r>
      <w:r>
        <w:rPr>
          <w:rFonts w:ascii="calibri" w:hAnsi="calibri" w:eastAsia="calibri" w:cs="calibri"/>
          <w:sz w:val="24"/>
          <w:szCs w:val="24"/>
        </w:rPr>
        <w:t xml:space="preserve">y RENEX </w:t>
      </w:r>
      <w:r>
        <w:rPr>
          <w:rFonts w:ascii="calibri" w:hAnsi="calibri" w:eastAsia="calibri" w:cs="calibri"/>
          <w:sz w:val="24"/>
          <w:szCs w:val="24"/>
        </w:rPr>
        <w:t xml:space="preserve">wsparła działania włocławskiego sztabu WOŚP</w:t>
      </w:r>
      <w:r>
        <w:rPr>
          <w:rFonts w:ascii="calibri" w:hAnsi="calibri" w:eastAsia="calibri" w:cs="calibri"/>
          <w:sz w:val="24"/>
          <w:szCs w:val="24"/>
        </w:rPr>
        <w:t xml:space="preserve"> przekazując </w:t>
      </w:r>
      <w:r>
        <w:rPr>
          <w:rFonts w:ascii="calibri" w:hAnsi="calibri" w:eastAsia="calibri" w:cs="calibri"/>
          <w:sz w:val="24"/>
          <w:szCs w:val="24"/>
        </w:rPr>
        <w:t xml:space="preserve">vouchery. Pierwszy z nich pozwala na skorzystanie przez 7 dni z dowolnej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diety pudełkowej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oferowanej przez restaurację </w:t>
      </w:r>
      <w:r>
        <w:rPr>
          <w:rFonts w:ascii="calibri" w:hAnsi="calibri" w:eastAsia="calibri" w:cs="calibri"/>
          <w:sz w:val="24"/>
          <w:szCs w:val="24"/>
        </w:rPr>
        <w:t xml:space="preserve">według indywidualnych preferencji. Voucher jest przeznaczony dla jednej osoby i obejmuje dowóz posiłków we Włocławku i w okolicach (do 10 km).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zwycięzcy bądź zwyciężczyni licytacji jest dieta: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wegańska lub wegetariańska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zupowa i sokowa (możliwość zastosowania indywidualnej kaloryczności)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sportowa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niskim ładunkiem </w:t>
      </w:r>
      <w:r>
        <w:rPr>
          <w:rFonts w:ascii="calibri" w:hAnsi="calibri" w:eastAsia="calibri" w:cs="calibri"/>
          <w:sz w:val="24"/>
          <w:szCs w:val="24"/>
        </w:rPr>
        <w:t xml:space="preserve">glikemicznym</w:t>
      </w:r>
      <w:r>
        <w:rPr>
          <w:rFonts w:ascii="calibri" w:hAnsi="calibri" w:eastAsia="calibri" w:cs="calibri"/>
          <w:sz w:val="24"/>
          <w:szCs w:val="24"/>
        </w:rPr>
        <w:t xml:space="preserve"> („cukrzycowa”)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przeznaczonych na licytację voucherów to zaproszenie na kolację dla dwóch osób, na którą złożą się dania z owocami morza oraz butelka wina. Dodatkowo Zwycięzca licytacji i jego Gość otrzymują zaproszenie na seans w grocie solnej.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Licytacje </w:t>
      </w:r>
      <w:r>
        <w:rPr>
          <w:rFonts w:ascii="calibri" w:hAnsi="calibri" w:eastAsia="calibri" w:cs="calibri"/>
          <w:sz w:val="24"/>
          <w:szCs w:val="24"/>
        </w:rPr>
        <w:t xml:space="preserve">na stronie Allegro nadal </w:t>
      </w:r>
      <w:r>
        <w:rPr>
          <w:rFonts w:ascii="calibri" w:hAnsi="calibri" w:eastAsia="calibri" w:cs="calibri"/>
          <w:sz w:val="24"/>
          <w:szCs w:val="24"/>
        </w:rPr>
        <w:t xml:space="preserve">trwają, </w:t>
      </w:r>
      <w:r>
        <w:rPr>
          <w:rFonts w:ascii="calibri" w:hAnsi="calibri" w:eastAsia="calibri" w:cs="calibri"/>
          <w:sz w:val="24"/>
          <w:szCs w:val="24"/>
        </w:rPr>
        <w:t xml:space="preserve">więc warto wziąć udział, aby wesprzeć ten szczytny cel: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Voucher na tygodniową dietę pudełkową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https://allegro.pl/oferta/sztab-wloclawek-voucher-od-hotelu-portofino-13160585116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Voucher na kolację dla dwóch osób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https://allegro.pl/oferta/sztab-wloclawek-voucher-od-hotelu-portofino-2-13189412294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Portofino wraz z zespołem zaangażowała się również w przygotowanie miejskiego finału WOŚP we Włocławku. Pracownicy przygotowali i dostarczyli </w:t>
      </w:r>
      <w:r>
        <w:rPr>
          <w:rFonts w:ascii="calibri" w:hAnsi="calibri" w:eastAsia="calibri" w:cs="calibri"/>
          <w:sz w:val="24"/>
          <w:szCs w:val="24"/>
        </w:rPr>
        <w:t xml:space="preserve">kanapki wraz z deserami</w:t>
      </w:r>
      <w:r>
        <w:rPr>
          <w:rFonts w:ascii="calibri" w:hAnsi="calibri" w:eastAsia="calibri" w:cs="calibri"/>
          <w:sz w:val="24"/>
          <w:szCs w:val="24"/>
        </w:rPr>
        <w:t xml:space="preserve"> dla wolontariuszy</w:t>
      </w:r>
      <w:r>
        <w:rPr>
          <w:rFonts w:ascii="calibri" w:hAnsi="calibri" w:eastAsia="calibri" w:cs="calibri"/>
          <w:sz w:val="24"/>
          <w:szCs w:val="24"/>
        </w:rPr>
        <w:t xml:space="preserve">. Ponadto, w holu </w:t>
      </w:r>
      <w:r>
        <w:rPr>
          <w:rFonts w:ascii="calibri" w:hAnsi="calibri" w:eastAsia="calibri" w:cs="calibri"/>
          <w:sz w:val="24"/>
          <w:szCs w:val="24"/>
        </w:rPr>
        <w:t xml:space="preserve">restauracji,</w:t>
      </w:r>
      <w:r>
        <w:rPr>
          <w:rFonts w:ascii="calibri" w:hAnsi="calibri" w:eastAsia="calibri" w:cs="calibri"/>
          <w:sz w:val="24"/>
          <w:szCs w:val="24"/>
        </w:rPr>
        <w:t xml:space="preserve"> na osoby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zaangażowa</w:t>
      </w:r>
      <w:r>
        <w:rPr>
          <w:rFonts w:ascii="calibri" w:hAnsi="calibri" w:eastAsia="calibri" w:cs="calibri"/>
          <w:sz w:val="24"/>
          <w:szCs w:val="24"/>
        </w:rPr>
        <w:t xml:space="preserve">ły się</w:t>
      </w:r>
      <w:r>
        <w:rPr>
          <w:rFonts w:ascii="calibri" w:hAnsi="calibri" w:eastAsia="calibri" w:cs="calibri"/>
          <w:sz w:val="24"/>
          <w:szCs w:val="24"/>
        </w:rPr>
        <w:t xml:space="preserve"> w przygotowanie i realizację tej szczytnej akcji</w:t>
      </w:r>
      <w:r>
        <w:rPr>
          <w:rFonts w:ascii="calibri" w:hAnsi="calibri" w:eastAsia="calibri" w:cs="calibri"/>
          <w:sz w:val="24"/>
          <w:szCs w:val="24"/>
        </w:rPr>
        <w:t xml:space="preserve"> czekała gorąca kawa i herbata.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Portofino należąca do Grupy RENEX wsparła działania </w:t>
      </w:r>
      <w:r>
        <w:rPr>
          <w:rFonts w:ascii="calibri" w:hAnsi="calibri" w:eastAsia="calibri" w:cs="calibri"/>
          <w:sz w:val="24"/>
          <w:szCs w:val="24"/>
        </w:rPr>
        <w:t xml:space="preserve">włocławskiego sztabu WOŚP, który, </w:t>
      </w:r>
      <w:r>
        <w:rPr>
          <w:rFonts w:ascii="calibri" w:hAnsi="calibri" w:eastAsia="calibri" w:cs="calibri"/>
          <w:sz w:val="24"/>
          <w:szCs w:val="24"/>
        </w:rPr>
        <w:t xml:space="preserve">zakończył dzień finałowy z</w:t>
      </w:r>
      <w:r>
        <w:rPr>
          <w:rFonts w:ascii="calibri" w:hAnsi="calibri" w:eastAsia="calibri" w:cs="calibri"/>
          <w:sz w:val="24"/>
          <w:szCs w:val="24"/>
        </w:rPr>
        <w:t xml:space="preserve"> kwotą 154 606 764 </w:t>
      </w:r>
      <w:r>
        <w:rPr>
          <w:rFonts w:ascii="calibri" w:hAnsi="calibri" w:eastAsia="calibri" w:cs="calibri"/>
          <w:sz w:val="24"/>
          <w:szCs w:val="24"/>
        </w:rPr>
        <w:t xml:space="preserve">złotych.</w:t>
      </w:r>
      <w:r>
        <w:rPr>
          <w:rFonts w:ascii="calibri" w:hAnsi="calibri" w:eastAsia="calibri" w:cs="calibri"/>
          <w:sz w:val="24"/>
          <w:szCs w:val="24"/>
        </w:rPr>
        <w:t xml:space="preserve"> Nie jest to jednak ostatec</w:t>
      </w:r>
      <w:r>
        <w:rPr>
          <w:rFonts w:ascii="calibri" w:hAnsi="calibri" w:eastAsia="calibri" w:cs="calibri"/>
          <w:sz w:val="24"/>
          <w:szCs w:val="24"/>
        </w:rPr>
        <w:t xml:space="preserve">zna kwota, ponieważ nadal trwają </w:t>
      </w:r>
      <w:r>
        <w:rPr>
          <w:rFonts w:ascii="calibri" w:hAnsi="calibri" w:eastAsia="calibri" w:cs="calibri"/>
          <w:sz w:val="24"/>
          <w:szCs w:val="24"/>
        </w:rPr>
        <w:t xml:space="preserve">zbiórki oraz licytacje. Ostateczną kwotę poznamy </w:t>
      </w:r>
      <w:r>
        <w:rPr>
          <w:rFonts w:ascii="calibri" w:hAnsi="calibri" w:eastAsia="calibri" w:cs="calibri"/>
          <w:sz w:val="24"/>
          <w:szCs w:val="24"/>
        </w:rPr>
        <w:t xml:space="preserve">w przeciągu paru dni, ale już teraz można powiedzieć o pobiciu kolejnego rekordu.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zespół restauracji jest dumny, że mógł przyczynić się do tej ważnej akcji i liczy na to, że dzięki zaangażowaniu wielu ludzi uda się pomóc wszystkim, którzy tego potrzebują.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PORTOFINO - Centrum Konferencyjne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częścią Grupy RENEX i stanowią zaplecze hotelowe dla uczestników szkoleń i wydarzeń organizowanych w ramach działalności CENTRUM TECHNOLOGICZNO-SZKOLENIOWEGO RENEX. W ośrodku działa w pełni wyposażona infrastruktura konferencyjna, hotel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kuchni śródziemnomorskiej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portofino.com.pl/dieta-pudelkowa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allegro.pl/oferta/sztab-wloclawek-voucher-od-hotelu-portofino-13160585116" TargetMode="External"/><Relationship Id="rId12" Type="http://schemas.openxmlformats.org/officeDocument/2006/relationships/hyperlink" Target="https://allegro.pl/oferta/sztab-wloclawek-voucher-od-hotelu-portofino-2-13189412294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portofino.com.pl/hotel/" TargetMode="External"/><Relationship Id="rId15" Type="http://schemas.openxmlformats.org/officeDocument/2006/relationships/hyperlink" Target="https://portofino.com.pl/restau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2026-03-05T10:24:58+01:00</dcterms:created>
  <dcterms:modified xsi:type="dcterms:W3CDTF">2026-03-05T10:24:58+01:00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