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YAMAHA zaprezentuje najnowsze roboty przemysłowe na targach MOTEK 2021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poinformował przedstawiciel – Grupa RENEX, firma YAMAHA zaprezentuje swoje najnowsze osiągnięcia w dziedzinie robotyki przemysłowej na Targach MOTEK w Stuttgarcie. Wydarzenie zostanie zrealizowane zarówno na miejscu, jak i online.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dniach 5-8 października w Niemczech, w Stuttgarcie odbędą się Targi MOTEK 2021, w ramach których YAMAHA zaprezentuje elastyczne i przystępne cenowo rozwiązania do robotyzacji.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targach będzie można zobaczyć m.in. robota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SCARA</w:t>
        </w:r>
      </w:hyperlink>
      <w:r>
        <w:rPr>
          <w:rFonts w:ascii="calibri" w:hAnsi="calibri" w:eastAsia="calibri" w:cs="calibri"/>
          <w:sz w:val="24"/>
          <w:szCs w:val="24"/>
        </w:rPr>
        <w:t xml:space="preserve"> YK400XE z systemem wizyjnym YAMAHA RCXiVY2+. Urządzenie będzie pobierać mieszankę słodyczy, tak by zilustrować możliwości tego systemu w zakresie szybkiego rozpoznawania i pracy z obiektami o nieregularnym rozmiarze i kształcie.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 SCARA</w:t>
        </w:r>
      </w:hyperlink>
      <w:r>
        <w:rPr>
          <w:rFonts w:ascii="calibri" w:hAnsi="calibri" w:eastAsia="calibri" w:cs="calibri"/>
          <w:sz w:val="24"/>
          <w:szCs w:val="24"/>
        </w:rPr>
        <w:t xml:space="preserve"> YK400XE oraz system wizyjny YAMAHA RCXiVY2+ zostanie zaprezentowany również w konfiguracji wykorzystującej oprogramowanie stworzone przez YAMAHA do integracji z inteligentnym podajnikiem części Asyril Asycube. Ta przykładowa aplikacja pozwala na pobieranie komponentów dostarczanych luzem, ustawianie ich już trakcie w ruchu i bardzo precyzyjne umieszczanie w wybranej pozycji.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zaprezentowanym robotem będzie moduł przenośnika liniowego LCMR200. Urządzenie pozwala na realizację zaawansowanego transportu elementów roboczych - z programowalnym kierunkiem, prędkością i przyspieszeniem, łącząc w sobie możliwości wykraczające poza konwencjonalne przenośniki taśmowo-rolkowe z modułową elastycznością. LCMR200 może zwiększyć wydajność w pełni zautomatyzowanych, półautomatycznych lub w pełni ręcznych linii produkcyjnych.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Odwiedzających targi Motek zapraszamy na stoisko firmy YAMAHA o numerze 7515 w hali 7.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Bezpłatny bilet wstępu na wydarzenie otrzymać można kontaktując się z dth@renex.pl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DYSTRYBUCJA W POLSCE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Wyłącznym dystrybutorem YAMAHA SMT oraz YAMAHA ROBOTICS w Polsce i krajach bałkańskich jest RENEX Group. Urządzenia YAMAHA, jak i inne produkty z oferty RENEX można zobaczyć i sprawdzić w działaniu w warunkach testowych linii produkcyjnych (również na własnych komponentach i podzespołach) w CENTRUM TECHNOLOGICZNO-SZKOLENIOWYM i DEMOROOM RENEX. Poza ofertą obejmującą urządzenia produkcji SMT,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roboty przemysłowe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i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systemy wizyjne</w:t>
        </w:r>
      </w:hyperlink>
      <w:r>
        <w:rPr>
          <w:rFonts w:ascii="calibri" w:hAnsi="calibri" w:eastAsia="calibri" w:cs="calibri"/>
          <w:sz w:val="24"/>
          <w:szCs w:val="24"/>
        </w:rPr>
        <w:t xml:space="preserve"> Grupa RENEX dostarcza kompleksowy zakres usług konsultacyjnych i doradczych z zakresu automatyzacji procesów produkcyjnych. W Centrum – w ramach AUTORYZOWANEGO CENTRUM SZKOLENIOWEGO YAMAHA prowadzone są również szkolenia z programowania i obsługi zarówno urządzeń SMT, jak i robotów przemysłowych. Zainteresowanych zapraszamy do kontaktu z Doradcami Techniczno-Handlowymi RENEX Group – dth@renex.pl.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FILM CENTRUM TECHNOLOGICZNE I DEMO-ROOM RENEX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https://www.youtube.com/watch?v=qezIA-or1Vg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www.renex.pl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renexrobotics.pl/roboty-scara/scara-standard/" TargetMode="External"/><Relationship Id="rId8" Type="http://schemas.openxmlformats.org/officeDocument/2006/relationships/hyperlink" Target="https://www.renexrobotics.pl/roboty-scara/" TargetMode="External"/><Relationship Id="rId9" Type="http://schemas.openxmlformats.org/officeDocument/2006/relationships/hyperlink" Target="https://sklep.renex.pl/produkty/urzadzenia-produkcyjne/roboty-przemyslowe,2,24924" TargetMode="External"/><Relationship Id="rId10" Type="http://schemas.openxmlformats.org/officeDocument/2006/relationships/hyperlink" Target="https://www.renexrobotics.pl/systemy-wizj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2024-05-10T15:04:37+02:00</dcterms:created>
  <dcterms:modified xsi:type="dcterms:W3CDTF">2024-05-10T15:04:37+02:00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